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5AB5" w14:textId="3FF700BF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  <w:r w:rsidRPr="00F8461B">
        <w:rPr>
          <w:rFonts w:eastAsia="Times New Roman" w:cstheme="minorHAnsi"/>
          <w:b/>
          <w:bCs/>
          <w:lang w:eastAsia="nl-BE"/>
        </w:rPr>
        <w:t>Hoe en wanneer kan u uw kind aanmelden?</w:t>
      </w:r>
    </w:p>
    <w:p w14:paraId="2FAFB5F9" w14:textId="7EA3C791" w:rsidR="00F8461B" w:rsidRDefault="00567EAD" w:rsidP="40DB869E">
      <w:pPr>
        <w:spacing w:after="0" w:line="235" w:lineRule="atLeast"/>
        <w:rPr>
          <w:rFonts w:eastAsia="Times New Roman"/>
          <w:lang w:eastAsia="nl-BE"/>
        </w:rPr>
      </w:pPr>
      <w:r>
        <w:rPr>
          <w:rFonts w:eastAsia="Times New Roman" w:cstheme="minorHAnsi"/>
          <w:lang w:eastAsia="nl-BE"/>
        </w:rPr>
        <w:t>Een aanmelding is geen inschrijving!</w:t>
      </w:r>
      <w:r w:rsidR="006667F4">
        <w:rPr>
          <w:rFonts w:eastAsia="Times New Roman" w:cstheme="minorHAnsi"/>
          <w:lang w:eastAsia="nl-BE"/>
        </w:rPr>
        <w:t xml:space="preserve"> </w:t>
      </w:r>
      <w:r w:rsidR="002C7506">
        <w:rPr>
          <w:rFonts w:eastAsia="Times New Roman" w:cstheme="minorHAnsi"/>
          <w:lang w:eastAsia="nl-BE"/>
        </w:rPr>
        <w:t>U</w:t>
      </w:r>
      <w:r>
        <w:rPr>
          <w:rFonts w:eastAsia="Times New Roman" w:cstheme="minorHAnsi"/>
          <w:lang w:eastAsia="nl-BE"/>
        </w:rPr>
        <w:t xml:space="preserve"> moet </w:t>
      </w:r>
      <w:r w:rsidR="002C7506">
        <w:rPr>
          <w:rFonts w:eastAsia="Times New Roman" w:cstheme="minorHAnsi"/>
          <w:lang w:eastAsia="nl-BE"/>
        </w:rPr>
        <w:t>uw</w:t>
      </w:r>
      <w:r>
        <w:rPr>
          <w:rFonts w:eastAsia="Times New Roman" w:cstheme="minorHAnsi"/>
          <w:lang w:eastAsia="nl-BE"/>
        </w:rPr>
        <w:t xml:space="preserve"> kind eerst aanmelden</w:t>
      </w:r>
      <w:r w:rsidR="002C7506">
        <w:rPr>
          <w:rFonts w:eastAsia="Times New Roman" w:cstheme="minorHAnsi"/>
          <w:lang w:eastAsia="nl-BE"/>
        </w:rPr>
        <w:t>,</w:t>
      </w:r>
      <w:r>
        <w:rPr>
          <w:rFonts w:eastAsia="Times New Roman" w:cstheme="minorHAnsi"/>
          <w:lang w:eastAsia="nl-BE"/>
        </w:rPr>
        <w:t xml:space="preserve"> voor </w:t>
      </w:r>
      <w:r w:rsidR="002C7506">
        <w:rPr>
          <w:rFonts w:eastAsia="Times New Roman" w:cstheme="minorHAnsi"/>
          <w:lang w:eastAsia="nl-BE"/>
        </w:rPr>
        <w:t>u</w:t>
      </w:r>
      <w:r>
        <w:rPr>
          <w:rFonts w:eastAsia="Times New Roman" w:cstheme="minorHAnsi"/>
          <w:lang w:eastAsia="nl-BE"/>
        </w:rPr>
        <w:t xml:space="preserve"> het effectief kunt inschrijven. D</w:t>
      </w:r>
      <w:r w:rsidR="006667F4">
        <w:rPr>
          <w:rFonts w:eastAsia="Times New Roman" w:cstheme="minorHAnsi"/>
          <w:lang w:eastAsia="nl-BE"/>
        </w:rPr>
        <w:t xml:space="preserve">e aanmelding </w:t>
      </w:r>
      <w:r w:rsidR="00C2290F">
        <w:rPr>
          <w:rFonts w:eastAsia="Times New Roman" w:cstheme="minorHAnsi"/>
          <w:lang w:eastAsia="nl-BE"/>
        </w:rPr>
        <w:t>voor onze</w:t>
      </w:r>
      <w:r w:rsidR="008D6BBD">
        <w:rPr>
          <w:rFonts w:eastAsia="Times New Roman" w:cstheme="minorHAnsi"/>
          <w:lang w:eastAsia="nl-BE"/>
        </w:rPr>
        <w:t xml:space="preserve"> school</w:t>
      </w:r>
      <w:r w:rsidR="002C7506">
        <w:rPr>
          <w:rFonts w:eastAsia="Times New Roman" w:cstheme="minorHAnsi"/>
          <w:lang w:eastAsia="nl-BE"/>
        </w:rPr>
        <w:t xml:space="preserve"> moet</w:t>
      </w:r>
      <w:r w:rsidR="008D6BBD">
        <w:rPr>
          <w:rFonts w:eastAsia="Times New Roman" w:cstheme="minorHAnsi"/>
          <w:lang w:eastAsia="nl-BE"/>
        </w:rPr>
        <w:t xml:space="preserve"> </w:t>
      </w:r>
      <w:r w:rsidR="006667F4">
        <w:rPr>
          <w:rFonts w:eastAsia="Times New Roman" w:cstheme="minorHAnsi"/>
          <w:lang w:eastAsia="nl-BE"/>
        </w:rPr>
        <w:t xml:space="preserve">gebeuren </w:t>
      </w:r>
      <w:r w:rsidR="00756839" w:rsidRPr="00756839">
        <w:rPr>
          <w:rFonts w:eastAsia="Times New Roman" w:cstheme="minorHAnsi"/>
          <w:u w:val="single"/>
          <w:lang w:eastAsia="nl-BE"/>
        </w:rPr>
        <w:t xml:space="preserve">tussen </w:t>
      </w:r>
      <w:r w:rsidR="00947021">
        <w:rPr>
          <w:rFonts w:eastAsia="Times New Roman" w:cstheme="minorHAnsi"/>
          <w:u w:val="single"/>
          <w:lang w:eastAsia="nl-BE"/>
        </w:rPr>
        <w:t>10</w:t>
      </w:r>
      <w:r>
        <w:rPr>
          <w:rFonts w:eastAsia="Times New Roman" w:cstheme="minorHAnsi"/>
          <w:u w:val="single"/>
          <w:lang w:eastAsia="nl-BE"/>
        </w:rPr>
        <w:t xml:space="preserve"> maart</w:t>
      </w:r>
      <w:r w:rsidR="00756839" w:rsidRPr="00756839">
        <w:rPr>
          <w:rFonts w:eastAsia="Times New Roman" w:cstheme="minorHAnsi"/>
          <w:u w:val="single"/>
          <w:lang w:eastAsia="nl-BE"/>
        </w:rPr>
        <w:t xml:space="preserve"> </w:t>
      </w:r>
      <w:r>
        <w:rPr>
          <w:rFonts w:eastAsia="Times New Roman" w:cstheme="minorHAnsi"/>
          <w:u w:val="single"/>
          <w:lang w:eastAsia="nl-BE"/>
        </w:rPr>
        <w:t xml:space="preserve">(9u) </w:t>
      </w:r>
      <w:r w:rsidR="00756839" w:rsidRPr="00756839">
        <w:rPr>
          <w:rFonts w:eastAsia="Times New Roman" w:cstheme="minorHAnsi"/>
          <w:u w:val="single"/>
          <w:lang w:eastAsia="nl-BE"/>
        </w:rPr>
        <w:t xml:space="preserve">en </w:t>
      </w:r>
      <w:r w:rsidR="009A12D9">
        <w:rPr>
          <w:rFonts w:eastAsia="Times New Roman" w:cstheme="minorHAnsi"/>
          <w:u w:val="single"/>
          <w:lang w:eastAsia="nl-BE"/>
        </w:rPr>
        <w:t>21</w:t>
      </w:r>
      <w:r>
        <w:rPr>
          <w:rFonts w:eastAsia="Times New Roman" w:cstheme="minorHAnsi"/>
          <w:u w:val="single"/>
          <w:lang w:eastAsia="nl-BE"/>
        </w:rPr>
        <w:t xml:space="preserve"> maart (16u)</w:t>
      </w:r>
      <w:r w:rsidR="00756839" w:rsidRPr="00756839">
        <w:rPr>
          <w:rFonts w:eastAsia="Times New Roman" w:cstheme="minorHAnsi"/>
          <w:lang w:eastAsia="nl-BE"/>
        </w:rPr>
        <w:t xml:space="preserve">. </w:t>
      </w:r>
      <w:r w:rsidR="00F8461B" w:rsidRPr="40DB869E">
        <w:rPr>
          <w:rFonts w:eastAsia="Times New Roman"/>
          <w:lang w:eastAsia="nl-BE"/>
        </w:rPr>
        <w:t xml:space="preserve">Het exacte tijdstip van de aanmelding is niet van belang. De aanmeldingen worden niet chronologisch verwerkt, maar o.b.v. </w:t>
      </w:r>
      <w:r w:rsidR="00174491">
        <w:rPr>
          <w:rFonts w:eastAsia="Times New Roman"/>
          <w:lang w:eastAsia="nl-BE"/>
        </w:rPr>
        <w:t>voorrang</w:t>
      </w:r>
      <w:r>
        <w:rPr>
          <w:rFonts w:eastAsia="Times New Roman"/>
          <w:lang w:eastAsia="nl-BE"/>
        </w:rPr>
        <w:t>sregels.</w:t>
      </w:r>
    </w:p>
    <w:p w14:paraId="60EC97A7" w14:textId="77777777" w:rsidR="00C2290F" w:rsidRPr="00567EAD" w:rsidRDefault="00C2290F" w:rsidP="40DB869E">
      <w:pPr>
        <w:spacing w:after="0" w:line="235" w:lineRule="atLeast"/>
        <w:rPr>
          <w:rFonts w:eastAsia="Times New Roman" w:cstheme="minorHAnsi"/>
          <w:lang w:eastAsia="nl-BE"/>
        </w:rPr>
      </w:pPr>
    </w:p>
    <w:p w14:paraId="15C9F879" w14:textId="3FC33D67" w:rsidR="00F8461B" w:rsidRPr="00F8461B" w:rsidRDefault="00265C3A" w:rsidP="003906AF">
      <w:pPr>
        <w:spacing w:after="0" w:line="235" w:lineRule="atLeast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  <w:t xml:space="preserve">Welke gegevens zijn </w:t>
      </w:r>
      <w:r w:rsidR="008D1A08"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  <w:t>nodig voor de aanmelding?</w:t>
      </w:r>
    </w:p>
    <w:p w14:paraId="004DFA66" w14:textId="6CDFD0EE" w:rsidR="00F8461B" w:rsidRPr="00F8461B" w:rsidRDefault="009239C9" w:rsidP="0048698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D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 naam van de leerling</w:t>
      </w:r>
      <w:r w:rsidR="009711A0">
        <w:rPr>
          <w:rFonts w:eastAsia="Times New Roman" w:cstheme="minorHAnsi"/>
          <w:bdr w:val="none" w:sz="0" w:space="0" w:color="auto" w:frame="1"/>
          <w:lang w:val="nl-NL" w:eastAsia="nl-BE"/>
        </w:rPr>
        <w:t xml:space="preserve"> + geboortedatum</w:t>
      </w:r>
    </w:p>
    <w:p w14:paraId="4A8BD69F" w14:textId="1666E9AE" w:rsidR="00F8461B" w:rsidRPr="00F8461B" w:rsidRDefault="009239C9" w:rsidP="0048698E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H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et adres van de leerling</w:t>
      </w:r>
    </w:p>
    <w:p w14:paraId="71B57B1C" w14:textId="20DAB777" w:rsidR="00F8461B" w:rsidRPr="00F8461B" w:rsidRDefault="009239C9" w:rsidP="00F846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lang w:eastAsia="nl-BE"/>
        </w:rPr>
        <w:t>H</w:t>
      </w:r>
      <w:r w:rsidR="00F8461B" w:rsidRPr="00F8461B">
        <w:rPr>
          <w:rFonts w:eastAsia="Times New Roman" w:cstheme="minorHAnsi"/>
          <w:lang w:eastAsia="nl-BE"/>
        </w:rPr>
        <w:t>et type-attest (type 2 of type 4) + bijkomende problematieken (vb. ASS of sonde-voeding)</w:t>
      </w:r>
    </w:p>
    <w:p w14:paraId="09BF749B" w14:textId="48BDAB96" w:rsidR="009239C9" w:rsidRPr="009239C9" w:rsidRDefault="009239C9" w:rsidP="00F8461B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H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et vaste en het mobiele telefoonnummer van de ouder</w:t>
      </w:r>
      <w:r w:rsidR="003A3B6B">
        <w:rPr>
          <w:rFonts w:eastAsia="Times New Roman" w:cstheme="minorHAnsi"/>
          <w:bdr w:val="none" w:sz="0" w:space="0" w:color="auto" w:frame="1"/>
          <w:lang w:val="nl-NL" w:eastAsia="nl-BE"/>
        </w:rPr>
        <w:t>(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s</w:t>
      </w:r>
      <w:r w:rsidR="003A3B6B">
        <w:rPr>
          <w:rFonts w:eastAsia="Times New Roman" w:cstheme="minorHAnsi"/>
          <w:bdr w:val="none" w:sz="0" w:space="0" w:color="auto" w:frame="1"/>
          <w:lang w:val="nl-NL" w:eastAsia="nl-BE"/>
        </w:rPr>
        <w:t>)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 xml:space="preserve"> of de voogd </w:t>
      </w:r>
    </w:p>
    <w:p w14:paraId="04B44167" w14:textId="70D31B8E" w:rsidR="00F8461B" w:rsidRPr="00F8461B" w:rsidRDefault="009239C9" w:rsidP="00F8461B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H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et e-mailadres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 van de ouder</w:t>
      </w:r>
      <w:r w:rsidR="003A3B6B">
        <w:rPr>
          <w:rFonts w:eastAsia="Times New Roman" w:cstheme="minorHAnsi"/>
          <w:bdr w:val="none" w:sz="0" w:space="0" w:color="auto" w:frame="1"/>
          <w:lang w:val="nl-NL" w:eastAsia="nl-BE"/>
        </w:rPr>
        <w:t>(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>s</w:t>
      </w:r>
      <w:r w:rsidR="003A3B6B">
        <w:rPr>
          <w:rFonts w:eastAsia="Times New Roman" w:cstheme="minorHAnsi"/>
          <w:bdr w:val="none" w:sz="0" w:space="0" w:color="auto" w:frame="1"/>
          <w:lang w:val="nl-NL" w:eastAsia="nl-BE"/>
        </w:rPr>
        <w:t>)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 of de voogd</w:t>
      </w:r>
    </w:p>
    <w:p w14:paraId="123DCA76" w14:textId="33F1825B" w:rsidR="00F8461B" w:rsidRPr="00F8461B" w:rsidRDefault="009239C9" w:rsidP="00F8461B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H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et rijksregisternummer van de leerling</w:t>
      </w:r>
    </w:p>
    <w:p w14:paraId="209F9B43" w14:textId="35C18788" w:rsidR="00F8461B" w:rsidRPr="003906AF" w:rsidRDefault="009239C9" w:rsidP="003906AF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D</w:t>
      </w:r>
      <w:r w:rsidR="00F8461B" w:rsidRPr="00F8461B">
        <w:rPr>
          <w:rFonts w:eastAsia="Times New Roman" w:cstheme="minorHAnsi"/>
          <w:bdr w:val="none" w:sz="0" w:space="0" w:color="auto" w:frame="1"/>
          <w:lang w:val="nl-NL" w:eastAsia="nl-BE"/>
        </w:rPr>
        <w:t>e school van uw eerste keuze en eventueel uw tweede keuze</w:t>
      </w:r>
    </w:p>
    <w:p w14:paraId="35D38127" w14:textId="6CC0F08D" w:rsidR="008D6BBD" w:rsidRPr="008D6BBD" w:rsidRDefault="009239C9" w:rsidP="00F8461B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proofErr w:type="gramStart"/>
      <w:r>
        <w:rPr>
          <w:rFonts w:eastAsia="Times New Roman" w:cstheme="minorHAnsi"/>
          <w:bdr w:val="none" w:sz="0" w:space="0" w:color="auto" w:frame="1"/>
          <w:lang w:val="nl-NL" w:eastAsia="nl-BE"/>
        </w:rPr>
        <w:t>I</w:t>
      </w:r>
      <w:r w:rsidR="00F8461B" w:rsidRPr="00756839">
        <w:rPr>
          <w:rFonts w:eastAsia="Times New Roman" w:cstheme="minorHAnsi"/>
          <w:bdr w:val="none" w:sz="0" w:space="0" w:color="auto" w:frame="1"/>
          <w:lang w:val="nl-NL" w:eastAsia="nl-BE"/>
        </w:rPr>
        <w:t>ndien</w:t>
      </w:r>
      <w:proofErr w:type="gramEnd"/>
      <w:r w:rsidR="00F8461B" w:rsidRPr="00756839">
        <w:rPr>
          <w:rFonts w:eastAsia="Times New Roman" w:cstheme="minorHAnsi"/>
          <w:bdr w:val="none" w:sz="0" w:space="0" w:color="auto" w:frame="1"/>
          <w:lang w:val="nl-NL" w:eastAsia="nl-BE"/>
        </w:rPr>
        <w:t xml:space="preserve"> u in aanmerking komt voor de voorrang Nederlands, moet u documenten over de kennis van het Nederlands van minstens 1 ouder bezorgen. </w:t>
      </w:r>
    </w:p>
    <w:p w14:paraId="7E55F375" w14:textId="77777777" w:rsidR="008D6BBD" w:rsidRPr="008D6BBD" w:rsidRDefault="008D6BBD" w:rsidP="008D6BBD">
      <w:pPr>
        <w:numPr>
          <w:ilvl w:val="1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 xml:space="preserve">Studiebewijs </w:t>
      </w:r>
    </w:p>
    <w:p w14:paraId="712F7A77" w14:textId="007B3372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 xml:space="preserve">Minstens Nederlandstalig diploma </w:t>
      </w:r>
      <w:r w:rsidR="00645D85">
        <w:t>secundair onderwijs</w:t>
      </w:r>
      <w:r>
        <w:t xml:space="preserve"> </w:t>
      </w:r>
    </w:p>
    <w:p w14:paraId="78A6D1E5" w14:textId="699211AA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 xml:space="preserve">Of attest B2 =&gt; Test Huis van het Nederlands </w:t>
      </w:r>
    </w:p>
    <w:p w14:paraId="532F1F4C" w14:textId="41CE26E7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 xml:space="preserve">Of bewijs voldoende kennis Selor </w:t>
      </w:r>
    </w:p>
    <w:p w14:paraId="48BC97DA" w14:textId="3D8EBA10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>Of</w:t>
      </w:r>
      <w:r>
        <w:rPr>
          <w:rFonts w:ascii="Segoe UI Symbol" w:hAnsi="Segoe UI Symbol" w:cs="Segoe UI Symbol"/>
        </w:rPr>
        <w:t xml:space="preserve"> </w:t>
      </w:r>
      <w:r>
        <w:t>9 jaar Nederlandstalig onderwijs</w:t>
      </w:r>
    </w:p>
    <w:p w14:paraId="3207F035" w14:textId="5844D57B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>Of</w:t>
      </w:r>
      <w:r>
        <w:rPr>
          <w:rFonts w:ascii="Segoe UI Symbol" w:hAnsi="Segoe UI Symbol" w:cs="Segoe UI Symbol"/>
        </w:rPr>
        <w:t xml:space="preserve"> </w:t>
      </w:r>
      <w:r>
        <w:t xml:space="preserve">Nederlandstalig studiegetuigschrift 2de leerjaar derde graad van het </w:t>
      </w:r>
      <w:r w:rsidR="00444F18">
        <w:t>buitengewoon secundair onderwijs</w:t>
      </w:r>
    </w:p>
    <w:p w14:paraId="1E5000BC" w14:textId="77777777" w:rsidR="008D6BBD" w:rsidRPr="008D6BBD" w:rsidRDefault="008D6BBD" w:rsidP="008D6BBD">
      <w:pPr>
        <w:numPr>
          <w:ilvl w:val="1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 xml:space="preserve">Bewijs minstens 1 ouder </w:t>
      </w:r>
    </w:p>
    <w:p w14:paraId="154BE7DA" w14:textId="1C655810" w:rsidR="008D6BBD" w:rsidRPr="008D6BBD" w:rsidRDefault="008D6BBD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t>Geboorteakte</w:t>
      </w:r>
    </w:p>
    <w:p w14:paraId="27A23EE0" w14:textId="36638402" w:rsidR="008D6BBD" w:rsidRPr="008D6BBD" w:rsidRDefault="00B979FB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ascii="Segoe UI Symbol" w:hAnsi="Segoe UI Symbol" w:cs="Segoe UI Symbol"/>
        </w:rPr>
        <w:t xml:space="preserve">Of </w:t>
      </w:r>
      <w:r w:rsidR="008D6BBD">
        <w:t>kopie van de kids-ID</w:t>
      </w:r>
    </w:p>
    <w:p w14:paraId="40D94716" w14:textId="1C37439C" w:rsidR="008D6BBD" w:rsidRPr="008D6BBD" w:rsidRDefault="00B979FB" w:rsidP="008D6BBD">
      <w:pPr>
        <w:numPr>
          <w:ilvl w:val="2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>
        <w:rPr>
          <w:rFonts w:ascii="Segoe UI Symbol" w:hAnsi="Segoe UI Symbol" w:cs="Segoe UI Symbol"/>
        </w:rPr>
        <w:t xml:space="preserve">Of </w:t>
      </w:r>
      <w:r w:rsidR="008D6BBD">
        <w:rPr>
          <w:rFonts w:ascii="Segoe UI Symbol" w:hAnsi="Segoe UI Symbol" w:cs="Segoe UI Symbol"/>
        </w:rPr>
        <w:t>a</w:t>
      </w:r>
      <w:r w:rsidR="008D6BBD">
        <w:t>ttest van gezinssamenstelling</w:t>
      </w:r>
    </w:p>
    <w:p w14:paraId="26140FAA" w14:textId="2904BD00" w:rsidR="00F8461B" w:rsidRPr="00756839" w:rsidRDefault="00F8461B" w:rsidP="00F8461B">
      <w:pPr>
        <w:numPr>
          <w:ilvl w:val="0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We ontvangen dan ook graag een antwoord op volgende vragen</w:t>
      </w:r>
      <w:r w:rsidR="002639FC">
        <w:rPr>
          <w:rFonts w:eastAsia="Times New Roman" w:cstheme="minorHAnsi"/>
          <w:bdr w:val="none" w:sz="0" w:space="0" w:color="auto" w:frame="1"/>
          <w:lang w:val="nl-NL" w:eastAsia="nl-BE"/>
        </w:rPr>
        <w:t>.</w:t>
      </w:r>
    </w:p>
    <w:p w14:paraId="6AA9BAAE" w14:textId="5DE1F2A6" w:rsidR="00756839" w:rsidRPr="00756839" w:rsidRDefault="00F8461B" w:rsidP="00F8461B">
      <w:pPr>
        <w:numPr>
          <w:ilvl w:val="1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Kreeg u in het schooljaar 20</w:t>
      </w:r>
      <w:r w:rsidR="00264FAE">
        <w:rPr>
          <w:rFonts w:eastAsia="Times New Roman" w:cstheme="minorHAnsi"/>
          <w:bdr w:val="none" w:sz="0" w:space="0" w:color="auto" w:frame="1"/>
          <w:lang w:val="nl-NL" w:eastAsia="nl-BE"/>
        </w:rPr>
        <w:t>2</w:t>
      </w:r>
      <w:r w:rsidR="00B90498">
        <w:rPr>
          <w:rFonts w:eastAsia="Times New Roman" w:cstheme="minorHAnsi"/>
          <w:bdr w:val="none" w:sz="0" w:space="0" w:color="auto" w:frame="1"/>
          <w:lang w:val="nl-NL" w:eastAsia="nl-BE"/>
        </w:rPr>
        <w:t>3</w:t>
      </w: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-202</w:t>
      </w:r>
      <w:r w:rsidR="00B90498">
        <w:rPr>
          <w:rFonts w:eastAsia="Times New Roman" w:cstheme="minorHAnsi"/>
          <w:bdr w:val="none" w:sz="0" w:space="0" w:color="auto" w:frame="1"/>
          <w:lang w:val="nl-NL" w:eastAsia="nl-BE"/>
        </w:rPr>
        <w:t>4</w:t>
      </w: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 xml:space="preserve"> </w:t>
      </w:r>
      <w:r w:rsidR="008D6BBD">
        <w:rPr>
          <w:rFonts w:eastAsia="Times New Roman" w:cstheme="minorHAnsi"/>
          <w:bdr w:val="none" w:sz="0" w:space="0" w:color="auto" w:frame="1"/>
          <w:lang w:val="nl-NL" w:eastAsia="nl-BE"/>
        </w:rPr>
        <w:t>en/</w:t>
      </w: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of in het schooljaar 202</w:t>
      </w:r>
      <w:r w:rsidR="00B90498">
        <w:rPr>
          <w:rFonts w:eastAsia="Times New Roman" w:cstheme="minorHAnsi"/>
          <w:bdr w:val="none" w:sz="0" w:space="0" w:color="auto" w:frame="1"/>
          <w:lang w:val="nl-NL" w:eastAsia="nl-BE"/>
        </w:rPr>
        <w:t>4</w:t>
      </w: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-202</w:t>
      </w:r>
      <w:r w:rsidR="00B90498">
        <w:rPr>
          <w:rFonts w:eastAsia="Times New Roman" w:cstheme="minorHAnsi"/>
          <w:bdr w:val="none" w:sz="0" w:space="0" w:color="auto" w:frame="1"/>
          <w:lang w:val="nl-NL" w:eastAsia="nl-BE"/>
        </w:rPr>
        <w:t>5</w:t>
      </w: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 xml:space="preserve"> een schooltoeslag? Indien ja, bezorg ons een bewijs</w:t>
      </w:r>
      <w:r w:rsidR="008D6BBD">
        <w:rPr>
          <w:rFonts w:eastAsia="Times New Roman" w:cstheme="minorHAnsi"/>
          <w:bdr w:val="none" w:sz="0" w:space="0" w:color="auto" w:frame="1"/>
          <w:lang w:val="nl-NL" w:eastAsia="nl-BE"/>
        </w:rPr>
        <w:t xml:space="preserve"> (brief/rekeninguittreksel)</w:t>
      </w:r>
    </w:p>
    <w:p w14:paraId="0391D6AF" w14:textId="1C809736" w:rsidR="00CA7153" w:rsidRPr="002A42A2" w:rsidRDefault="00756839" w:rsidP="002A42A2">
      <w:pPr>
        <w:numPr>
          <w:ilvl w:val="1"/>
          <w:numId w:val="2"/>
        </w:numPr>
        <w:spacing w:beforeAutospacing="1" w:after="0" w:afterAutospacing="1" w:line="240" w:lineRule="auto"/>
        <w:rPr>
          <w:rFonts w:eastAsia="Times New Roman" w:cstheme="minorHAnsi"/>
          <w:lang w:eastAsia="nl-BE"/>
        </w:rPr>
      </w:pPr>
      <w:r w:rsidRPr="00756839">
        <w:rPr>
          <w:rFonts w:eastAsia="Times New Roman" w:cstheme="minorHAnsi"/>
          <w:bdr w:val="none" w:sz="0" w:space="0" w:color="auto" w:frame="1"/>
          <w:lang w:val="nl-NL" w:eastAsia="nl-BE"/>
        </w:rPr>
        <w:t>Heeft de moeder een diploma secundair onderwijs?</w:t>
      </w:r>
    </w:p>
    <w:p w14:paraId="5FCC1B51" w14:textId="77777777" w:rsidR="00CA7153" w:rsidRDefault="00CA7153" w:rsidP="00F8461B">
      <w:pPr>
        <w:spacing w:after="0" w:line="235" w:lineRule="atLeast"/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</w:pPr>
    </w:p>
    <w:p w14:paraId="182BAB64" w14:textId="0CE59D31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  <w:r w:rsidRPr="00F8461B"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  <w:t>Hoe worden de plaatsen toegewezen?</w:t>
      </w:r>
    </w:p>
    <w:p w14:paraId="13B4354F" w14:textId="71E163ED" w:rsidR="002C7506" w:rsidRDefault="00CF5479" w:rsidP="00F8461B">
      <w:pPr>
        <w:spacing w:after="0" w:line="235" w:lineRule="atLeast"/>
        <w:rPr>
          <w:rFonts w:eastAsia="Times New Roman" w:cstheme="minorHAnsi"/>
          <w:bdr w:val="none" w:sz="0" w:space="0" w:color="auto" w:frame="1"/>
          <w:lang w:val="nl-NL"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>Op 2</w:t>
      </w:r>
      <w:r w:rsidR="009A12D9">
        <w:rPr>
          <w:rFonts w:eastAsia="Times New Roman" w:cstheme="minorHAnsi"/>
          <w:bdr w:val="none" w:sz="0" w:space="0" w:color="auto" w:frame="1"/>
          <w:lang w:val="nl-NL" w:eastAsia="nl-BE"/>
        </w:rPr>
        <w:t>8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 maart </w:t>
      </w:r>
      <w:r w:rsidR="00756839" w:rsidRPr="00756839">
        <w:rPr>
          <w:rFonts w:eastAsia="Times New Roman" w:cstheme="minorHAnsi"/>
          <w:bdr w:val="none" w:sz="0" w:space="0" w:color="auto" w:frame="1"/>
          <w:lang w:val="nl-NL" w:eastAsia="nl-BE"/>
        </w:rPr>
        <w:t>ontvangt u een toewijzingsbericht (</w:t>
      </w:r>
      <w:r w:rsidR="00B91824">
        <w:rPr>
          <w:rFonts w:eastAsia="Times New Roman" w:cstheme="minorHAnsi"/>
          <w:bdr w:val="none" w:sz="0" w:space="0" w:color="auto" w:frame="1"/>
          <w:lang w:val="nl-NL" w:eastAsia="nl-BE"/>
        </w:rPr>
        <w:t>=</w:t>
      </w:r>
      <w:r w:rsidR="00756839" w:rsidRPr="00756839">
        <w:rPr>
          <w:rFonts w:eastAsia="Times New Roman" w:cstheme="minorHAnsi"/>
          <w:bdr w:val="none" w:sz="0" w:space="0" w:color="auto" w:frame="1"/>
          <w:lang w:val="nl-NL" w:eastAsia="nl-BE"/>
        </w:rPr>
        <w:t>u hoort of uw zoon/dochter een plaats heeft</w:t>
      </w:r>
      <w:r w:rsidR="00B91824">
        <w:rPr>
          <w:rFonts w:eastAsia="Times New Roman" w:cstheme="minorHAnsi"/>
          <w:bdr w:val="none" w:sz="0" w:space="0" w:color="auto" w:frame="1"/>
          <w:lang w:val="nl-NL" w:eastAsia="nl-BE"/>
        </w:rPr>
        <w:t xml:space="preserve"> of niet</w:t>
      </w:r>
      <w:r w:rsidR="00756839" w:rsidRPr="00756839">
        <w:rPr>
          <w:rFonts w:eastAsia="Times New Roman" w:cstheme="minorHAnsi"/>
          <w:bdr w:val="none" w:sz="0" w:space="0" w:color="auto" w:frame="1"/>
          <w:lang w:val="nl-NL" w:eastAsia="nl-BE"/>
        </w:rPr>
        <w:t xml:space="preserve">). </w:t>
      </w:r>
    </w:p>
    <w:p w14:paraId="038D5D3C" w14:textId="77777777" w:rsidR="002A42A2" w:rsidRDefault="002A42A2" w:rsidP="00F8461B">
      <w:pPr>
        <w:spacing w:after="0" w:line="235" w:lineRule="atLeast"/>
        <w:rPr>
          <w:rFonts w:eastAsia="Times New Roman" w:cstheme="minorHAnsi"/>
          <w:bdr w:val="none" w:sz="0" w:space="0" w:color="auto" w:frame="1"/>
          <w:lang w:val="nl-NL" w:eastAsia="nl-BE"/>
        </w:rPr>
      </w:pPr>
    </w:p>
    <w:p w14:paraId="5D913CF0" w14:textId="66AEE3EE" w:rsidR="00F8461B" w:rsidRDefault="00F8461B" w:rsidP="00F8461B">
      <w:pPr>
        <w:spacing w:after="0" w:line="235" w:lineRule="atLeast"/>
        <w:rPr>
          <w:rFonts w:eastAsia="Times New Roman" w:cstheme="minorHAnsi"/>
          <w:bdr w:val="none" w:sz="0" w:space="0" w:color="auto" w:frame="1"/>
          <w:lang w:val="nl-NL" w:eastAsia="nl-BE"/>
        </w:rPr>
      </w:pPr>
      <w:r w:rsidRPr="00F8461B">
        <w:rPr>
          <w:rFonts w:eastAsia="Times New Roman" w:cstheme="minorHAnsi"/>
          <w:bdr w:val="none" w:sz="0" w:space="0" w:color="auto" w:frame="1"/>
          <w:lang w:val="nl-NL" w:eastAsia="nl-BE"/>
        </w:rPr>
        <w:t>Hebt u geen plaats? Dan ontvangt u een weigeringsdocument samen met uw toewijzingsbericht. Da</w:t>
      </w:r>
      <w:r w:rsidR="002C7506">
        <w:rPr>
          <w:rFonts w:eastAsia="Times New Roman" w:cstheme="minorHAnsi"/>
          <w:bdr w:val="none" w:sz="0" w:space="0" w:color="auto" w:frame="1"/>
          <w:lang w:val="nl-NL" w:eastAsia="nl-BE"/>
        </w:rPr>
        <w:t>n sta</w:t>
      </w:r>
      <w:r w:rsidR="00E34F95">
        <w:rPr>
          <w:rFonts w:eastAsia="Times New Roman" w:cstheme="minorHAnsi"/>
          <w:bdr w:val="none" w:sz="0" w:space="0" w:color="auto" w:frame="1"/>
          <w:lang w:val="nl-NL" w:eastAsia="nl-BE"/>
        </w:rPr>
        <w:t>at u</w:t>
      </w:r>
      <w:r w:rsidR="002C7506">
        <w:rPr>
          <w:rFonts w:eastAsia="Times New Roman" w:cstheme="minorHAnsi"/>
          <w:bdr w:val="none" w:sz="0" w:space="0" w:color="auto" w:frame="1"/>
          <w:lang w:val="nl-NL" w:eastAsia="nl-BE"/>
        </w:rPr>
        <w:t xml:space="preserve"> op de wachtlijst van de school.</w:t>
      </w:r>
    </w:p>
    <w:p w14:paraId="6D257676" w14:textId="77777777" w:rsidR="002C7506" w:rsidRDefault="002C7506" w:rsidP="00F8461B">
      <w:pPr>
        <w:spacing w:after="0" w:line="235" w:lineRule="atLeast"/>
        <w:rPr>
          <w:rFonts w:eastAsia="Times New Roman" w:cstheme="minorHAnsi"/>
          <w:bdr w:val="none" w:sz="0" w:space="0" w:color="auto" w:frame="1"/>
          <w:lang w:val="nl-NL" w:eastAsia="nl-BE"/>
        </w:rPr>
      </w:pPr>
    </w:p>
    <w:p w14:paraId="28E40ED2" w14:textId="5F7DEEC1" w:rsidR="002C7506" w:rsidRDefault="002C7506" w:rsidP="00F8461B">
      <w:pPr>
        <w:spacing w:after="0" w:line="235" w:lineRule="atLeast"/>
        <w:rPr>
          <w:rFonts w:eastAsia="Times New Roman" w:cstheme="minorHAnsi"/>
          <w:bdr w:val="none" w:sz="0" w:space="0" w:color="auto" w:frame="1"/>
          <w:lang w:val="nl-NL"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Hebt u een plaats? </w:t>
      </w:r>
    </w:p>
    <w:p w14:paraId="63896D65" w14:textId="49B32A5D" w:rsidR="002C7506" w:rsidRPr="00F8461B" w:rsidRDefault="002C7506" w:rsidP="00F8461B">
      <w:pPr>
        <w:spacing w:after="0" w:line="235" w:lineRule="atLeast"/>
        <w:rPr>
          <w:rFonts w:eastAsia="Times New Roman" w:cstheme="minorHAnsi"/>
          <w:lang w:eastAsia="nl-BE"/>
        </w:rPr>
      </w:pP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De school contacteert </w:t>
      </w:r>
      <w:r w:rsidR="00E34F95">
        <w:rPr>
          <w:rFonts w:eastAsia="Times New Roman" w:cstheme="minorHAnsi"/>
          <w:bdr w:val="none" w:sz="0" w:space="0" w:color="auto" w:frame="1"/>
          <w:lang w:val="nl-NL" w:eastAsia="nl-BE"/>
        </w:rPr>
        <w:t>u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 voor een afspraak om </w:t>
      </w:r>
      <w:r w:rsidR="00E34F95">
        <w:rPr>
          <w:rFonts w:eastAsia="Times New Roman" w:cstheme="minorHAnsi"/>
          <w:bdr w:val="none" w:sz="0" w:space="0" w:color="auto" w:frame="1"/>
          <w:lang w:val="nl-NL" w:eastAsia="nl-BE"/>
        </w:rPr>
        <w:t>uw</w:t>
      </w:r>
      <w:r>
        <w:rPr>
          <w:rFonts w:eastAsia="Times New Roman" w:cstheme="minorHAnsi"/>
          <w:bdr w:val="none" w:sz="0" w:space="0" w:color="auto" w:frame="1"/>
          <w:lang w:val="nl-NL" w:eastAsia="nl-BE"/>
        </w:rPr>
        <w:t xml:space="preserve"> kind in te schrijven. </w:t>
      </w:r>
      <w:r>
        <w:rPr>
          <w:rFonts w:eastAsia="Times New Roman" w:cstheme="minorHAnsi"/>
          <w:lang w:eastAsia="nl-BE"/>
        </w:rPr>
        <w:t xml:space="preserve">De inschrijving voor onze school moet gebeuren </w:t>
      </w:r>
      <w:r w:rsidRPr="00756839">
        <w:rPr>
          <w:rFonts w:eastAsia="Times New Roman" w:cstheme="minorHAnsi"/>
          <w:u w:val="single"/>
          <w:lang w:eastAsia="nl-BE"/>
        </w:rPr>
        <w:t xml:space="preserve">tussen </w:t>
      </w:r>
      <w:r w:rsidR="00B90498">
        <w:rPr>
          <w:rFonts w:eastAsia="Times New Roman" w:cstheme="minorHAnsi"/>
          <w:u w:val="single"/>
          <w:lang w:eastAsia="nl-BE"/>
        </w:rPr>
        <w:t>22</w:t>
      </w:r>
      <w:r>
        <w:rPr>
          <w:rFonts w:eastAsia="Times New Roman" w:cstheme="minorHAnsi"/>
          <w:u w:val="single"/>
          <w:lang w:eastAsia="nl-BE"/>
        </w:rPr>
        <w:t xml:space="preserve"> april </w:t>
      </w:r>
      <w:r w:rsidRPr="00756839">
        <w:rPr>
          <w:rFonts w:eastAsia="Times New Roman" w:cstheme="minorHAnsi"/>
          <w:u w:val="single"/>
          <w:lang w:eastAsia="nl-BE"/>
        </w:rPr>
        <w:t xml:space="preserve">en </w:t>
      </w:r>
      <w:r w:rsidR="00B90498">
        <w:rPr>
          <w:rFonts w:eastAsia="Times New Roman" w:cstheme="minorHAnsi"/>
          <w:u w:val="single"/>
          <w:lang w:eastAsia="nl-BE"/>
        </w:rPr>
        <w:t>15</w:t>
      </w:r>
      <w:r>
        <w:rPr>
          <w:rFonts w:eastAsia="Times New Roman" w:cstheme="minorHAnsi"/>
          <w:u w:val="single"/>
          <w:lang w:eastAsia="nl-BE"/>
        </w:rPr>
        <w:t xml:space="preserve"> mei</w:t>
      </w:r>
      <w:r w:rsidRPr="00756839">
        <w:rPr>
          <w:rFonts w:eastAsia="Times New Roman" w:cstheme="minorHAnsi"/>
          <w:lang w:eastAsia="nl-BE"/>
        </w:rPr>
        <w:t>.</w:t>
      </w:r>
    </w:p>
    <w:p w14:paraId="27DB9E87" w14:textId="77777777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  <w:r w:rsidRPr="00F8461B">
        <w:rPr>
          <w:rFonts w:eastAsia="Times New Roman" w:cstheme="minorHAnsi"/>
          <w:bdr w:val="none" w:sz="0" w:space="0" w:color="auto" w:frame="1"/>
          <w:lang w:val="nl-NL" w:eastAsia="nl-BE"/>
        </w:rPr>
        <w:t> </w:t>
      </w:r>
    </w:p>
    <w:p w14:paraId="2CEA482F" w14:textId="3D02FFA2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</w:p>
    <w:p w14:paraId="375E04A7" w14:textId="77777777" w:rsidR="002A42A2" w:rsidRDefault="002A42A2" w:rsidP="00F8461B">
      <w:pPr>
        <w:spacing w:after="0" w:line="235" w:lineRule="atLeast"/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</w:pPr>
    </w:p>
    <w:p w14:paraId="71333B93" w14:textId="77777777" w:rsidR="002A42A2" w:rsidRDefault="002A42A2" w:rsidP="00F8461B">
      <w:pPr>
        <w:spacing w:after="0" w:line="235" w:lineRule="atLeast"/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</w:pPr>
    </w:p>
    <w:p w14:paraId="57BE25CB" w14:textId="2CE53BC8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  <w:r w:rsidRPr="00F8461B">
        <w:rPr>
          <w:rFonts w:eastAsia="Times New Roman" w:cstheme="minorHAnsi"/>
          <w:b/>
          <w:bCs/>
          <w:bdr w:val="none" w:sz="0" w:space="0" w:color="auto" w:frame="1"/>
          <w:lang w:val="nl-NL" w:eastAsia="nl-BE"/>
        </w:rPr>
        <w:lastRenderedPageBreak/>
        <w:t>Vrije inschrijvingen</w:t>
      </w:r>
    </w:p>
    <w:p w14:paraId="34BCB29D" w14:textId="2CEA414D" w:rsidR="00F8461B" w:rsidRPr="00F8461B" w:rsidRDefault="00F8461B" w:rsidP="00F8461B">
      <w:pPr>
        <w:spacing w:after="0" w:line="235" w:lineRule="atLeast"/>
        <w:rPr>
          <w:rFonts w:eastAsia="Times New Roman" w:cstheme="minorHAnsi"/>
          <w:lang w:eastAsia="nl-BE"/>
        </w:rPr>
      </w:pPr>
      <w:r w:rsidRPr="00F8461B">
        <w:rPr>
          <w:rFonts w:eastAsia="Times New Roman" w:cstheme="minorHAnsi"/>
          <w:bdr w:val="none" w:sz="0" w:space="0" w:color="auto" w:frame="1"/>
          <w:lang w:val="nl-NL" w:eastAsia="nl-BE"/>
        </w:rPr>
        <w:t xml:space="preserve">Vanaf </w:t>
      </w:r>
      <w:r w:rsidR="00B90498">
        <w:rPr>
          <w:rFonts w:eastAsia="Times New Roman" w:cstheme="minorHAnsi"/>
          <w:bdr w:val="none" w:sz="0" w:space="0" w:color="auto" w:frame="1"/>
          <w:lang w:val="nl-NL" w:eastAsia="nl-BE"/>
        </w:rPr>
        <w:t>20</w:t>
      </w:r>
      <w:r w:rsidR="00B75AB7">
        <w:rPr>
          <w:rFonts w:eastAsia="Times New Roman" w:cstheme="minorHAnsi"/>
          <w:bdr w:val="none" w:sz="0" w:space="0" w:color="auto" w:frame="1"/>
          <w:lang w:val="nl-NL" w:eastAsia="nl-BE"/>
        </w:rPr>
        <w:t xml:space="preserve"> mei (9u) </w:t>
      </w:r>
      <w:r w:rsidRPr="00F8461B">
        <w:rPr>
          <w:rFonts w:eastAsia="Times New Roman" w:cstheme="minorHAnsi"/>
          <w:bdr w:val="none" w:sz="0" w:space="0" w:color="auto" w:frame="1"/>
          <w:lang w:val="nl-NL" w:eastAsia="nl-BE"/>
        </w:rPr>
        <w:t>starten de vrije inschrijvingen. Heeft de school nog plaatsen? Dan kan iedereen nu inschrijven voor deze plaatsen.</w:t>
      </w:r>
      <w:r w:rsidR="00E34F95">
        <w:rPr>
          <w:rFonts w:eastAsia="Times New Roman" w:cstheme="minorHAnsi"/>
          <w:bdr w:val="none" w:sz="0" w:space="0" w:color="auto" w:frame="1"/>
          <w:lang w:val="nl-NL" w:eastAsia="nl-BE"/>
        </w:rPr>
        <w:t xml:space="preserve"> De inschrijvingen verlopen chronologisch en er geldt geen voorrang meer. </w:t>
      </w:r>
      <w:r w:rsidRPr="00F8461B">
        <w:rPr>
          <w:rFonts w:eastAsia="Times New Roman" w:cstheme="minorHAnsi"/>
          <w:bdr w:val="none" w:sz="0" w:space="0" w:color="auto" w:frame="1"/>
          <w:lang w:val="nl-NL" w:eastAsia="nl-BE"/>
        </w:rPr>
        <w:t xml:space="preserve"> Is er geen plaats meer? Dan krijgt u een plaats op de wachtlijst. De school contacteert u als er een plaats vrijkomt.</w:t>
      </w:r>
    </w:p>
    <w:p w14:paraId="461D1105" w14:textId="77777777" w:rsidR="003757F1" w:rsidRPr="00756839" w:rsidRDefault="003757F1">
      <w:pPr>
        <w:rPr>
          <w:rFonts w:cstheme="minorHAnsi"/>
        </w:rPr>
      </w:pPr>
    </w:p>
    <w:p w14:paraId="185D0425" w14:textId="77777777" w:rsidR="00E34F95" w:rsidRDefault="00F8461B">
      <w:pPr>
        <w:rPr>
          <w:rFonts w:cstheme="minorHAnsi"/>
        </w:rPr>
      </w:pPr>
      <w:r w:rsidRPr="00756839">
        <w:rPr>
          <w:rFonts w:cstheme="minorHAnsi"/>
        </w:rPr>
        <w:t>Meer info over de aanmeldingsprocedure</w:t>
      </w:r>
      <w:r w:rsidR="009239C9">
        <w:rPr>
          <w:rFonts w:cstheme="minorHAnsi"/>
        </w:rPr>
        <w:t xml:space="preserve">: </w:t>
      </w:r>
    </w:p>
    <w:p w14:paraId="6422BA71" w14:textId="792B976C" w:rsidR="00F8461B" w:rsidRPr="00E34F95" w:rsidRDefault="00E34F95">
      <w:pPr>
        <w:rPr>
          <w:rFonts w:cstheme="minorHAnsi"/>
          <w:color w:val="4472C4" w:themeColor="accent1"/>
        </w:rPr>
      </w:pPr>
      <w:r w:rsidRPr="00E34F95">
        <w:rPr>
          <w:color w:val="4472C4" w:themeColor="accent1"/>
        </w:rPr>
        <w:t>https://www.inschrijveninbrussel.be/hoe-schrijf-ik-mijn-kind/buitengewoon-secundair-onderwijs</w:t>
      </w:r>
    </w:p>
    <w:sectPr w:rsidR="00F8461B" w:rsidRPr="00E34F9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0809" w14:textId="77777777" w:rsidR="00345A18" w:rsidRDefault="00345A18" w:rsidP="003906AF">
      <w:pPr>
        <w:spacing w:after="0" w:line="240" w:lineRule="auto"/>
      </w:pPr>
      <w:r>
        <w:separator/>
      </w:r>
    </w:p>
  </w:endnote>
  <w:endnote w:type="continuationSeparator" w:id="0">
    <w:p w14:paraId="34949170" w14:textId="77777777" w:rsidR="00345A18" w:rsidRDefault="00345A18" w:rsidP="003906AF">
      <w:pPr>
        <w:spacing w:after="0" w:line="240" w:lineRule="auto"/>
      </w:pPr>
      <w:r>
        <w:continuationSeparator/>
      </w:r>
    </w:p>
  </w:endnote>
  <w:endnote w:type="continuationNotice" w:id="1">
    <w:p w14:paraId="01870103" w14:textId="77777777" w:rsidR="00345A18" w:rsidRDefault="00345A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52CFC" w14:textId="77777777" w:rsidR="00345A18" w:rsidRDefault="00345A18" w:rsidP="003906AF">
      <w:pPr>
        <w:spacing w:after="0" w:line="240" w:lineRule="auto"/>
      </w:pPr>
      <w:r>
        <w:separator/>
      </w:r>
    </w:p>
  </w:footnote>
  <w:footnote w:type="continuationSeparator" w:id="0">
    <w:p w14:paraId="463640B8" w14:textId="77777777" w:rsidR="00345A18" w:rsidRDefault="00345A18" w:rsidP="003906AF">
      <w:pPr>
        <w:spacing w:after="0" w:line="240" w:lineRule="auto"/>
      </w:pPr>
      <w:r>
        <w:continuationSeparator/>
      </w:r>
    </w:p>
  </w:footnote>
  <w:footnote w:type="continuationNotice" w:id="1">
    <w:p w14:paraId="667A356D" w14:textId="77777777" w:rsidR="00345A18" w:rsidRDefault="00345A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BBE2" w14:textId="54CEFEB2" w:rsidR="003906AF" w:rsidRPr="00003A80" w:rsidRDefault="003906AF" w:rsidP="003906AF">
    <w:pPr>
      <w:pStyle w:val="Geenafstand"/>
      <w:tabs>
        <w:tab w:val="left" w:pos="9026"/>
      </w:tabs>
      <w:ind w:right="337"/>
      <w:jc w:val="right"/>
      <w:rPr>
        <w:b/>
        <w:color w:val="3B3838" w:themeColor="background2" w:themeShade="40"/>
        <w:sz w:val="20"/>
      </w:rPr>
    </w:pPr>
    <w:r>
      <w:rPr>
        <w:noProof/>
        <w:color w:val="3B3838" w:themeColor="background2" w:themeShade="40"/>
        <w:sz w:val="20"/>
        <w:lang w:val="nl-NL" w:eastAsia="nl-NL"/>
      </w:rPr>
      <w:t xml:space="preserve">GO! </w:t>
    </w:r>
    <w:r w:rsidR="0051580C">
      <w:rPr>
        <w:noProof/>
        <w:color w:val="3B3838" w:themeColor="background2" w:themeShade="40"/>
        <w:sz w:val="20"/>
        <w:lang w:val="nl-NL" w:eastAsia="nl-NL"/>
      </w:rPr>
      <w:t>Bu</w:t>
    </w:r>
    <w:r w:rsidR="003F5680">
      <w:rPr>
        <w:noProof/>
        <w:color w:val="3B3838" w:themeColor="background2" w:themeShade="40"/>
        <w:sz w:val="20"/>
        <w:lang w:val="nl-NL" w:eastAsia="nl-NL"/>
      </w:rPr>
      <w:t>S</w:t>
    </w:r>
    <w:r w:rsidR="0051580C">
      <w:rPr>
        <w:noProof/>
        <w:color w:val="3B3838" w:themeColor="background2" w:themeShade="40"/>
        <w:sz w:val="20"/>
        <w:lang w:val="nl-NL" w:eastAsia="nl-NL"/>
      </w:rPr>
      <w:t>O Vila’Ket</w:t>
    </w:r>
  </w:p>
  <w:p w14:paraId="645EC941" w14:textId="01DBCF61" w:rsidR="003906AF" w:rsidRPr="00003A80" w:rsidRDefault="003906AF" w:rsidP="003906AF">
    <w:pPr>
      <w:pStyle w:val="Geenafstand"/>
      <w:tabs>
        <w:tab w:val="left" w:pos="9026"/>
      </w:tabs>
      <w:ind w:right="337"/>
      <w:jc w:val="right"/>
      <w:rPr>
        <w:color w:val="3B3838" w:themeColor="background2" w:themeShade="40"/>
        <w:sz w:val="20"/>
      </w:rPr>
    </w:pPr>
    <w:r w:rsidRPr="00003A80">
      <w:rPr>
        <w:color w:val="3B3838" w:themeColor="background2" w:themeShade="40"/>
        <w:sz w:val="20"/>
      </w:rPr>
      <w:t>Beizegemstraat 132</w:t>
    </w:r>
  </w:p>
  <w:p w14:paraId="235BC212" w14:textId="68563C50" w:rsidR="003906AF" w:rsidRDefault="003906AF" w:rsidP="003906AF">
    <w:pPr>
      <w:pStyle w:val="Geenafstand"/>
      <w:tabs>
        <w:tab w:val="left" w:pos="9026"/>
      </w:tabs>
      <w:ind w:right="337"/>
      <w:jc w:val="right"/>
      <w:rPr>
        <w:rStyle w:val="Hyperlink"/>
        <w:sz w:val="20"/>
      </w:rPr>
    </w:pPr>
    <w:r>
      <w:rPr>
        <w:color w:val="3B3838" w:themeColor="background2" w:themeShade="40"/>
        <w:sz w:val="20"/>
      </w:rPr>
      <w:t>1120 Neder-Over-Heembeek</w:t>
    </w:r>
    <w:r>
      <w:rPr>
        <w:color w:val="3B3838" w:themeColor="background2" w:themeShade="40"/>
        <w:sz w:val="20"/>
      </w:rPr>
      <w:br/>
    </w:r>
    <w:r>
      <w:rPr>
        <w:rFonts w:ascii="Wingdings" w:eastAsia="Wingdings" w:hAnsi="Wingdings" w:cs="Wingdings"/>
        <w:color w:val="3B3838" w:themeColor="background2" w:themeShade="40"/>
        <w:sz w:val="20"/>
      </w:rPr>
      <w:t></w:t>
    </w:r>
    <w:r>
      <w:rPr>
        <w:color w:val="3B3838" w:themeColor="background2" w:themeShade="40"/>
        <w:sz w:val="20"/>
      </w:rPr>
      <w:t xml:space="preserve"> </w:t>
    </w:r>
    <w:r w:rsidRPr="00003A80">
      <w:rPr>
        <w:color w:val="3B3838" w:themeColor="background2" w:themeShade="40"/>
        <w:sz w:val="20"/>
      </w:rPr>
      <w:t>02 262 03 20</w:t>
    </w:r>
    <w:r w:rsidRPr="00003A80">
      <w:rPr>
        <w:color w:val="3B3838" w:themeColor="background2" w:themeShade="40"/>
        <w:sz w:val="20"/>
      </w:rPr>
      <w:br/>
    </w:r>
    <w:r>
      <w:rPr>
        <w:color w:val="3B3838" w:themeColor="background2" w:themeShade="40"/>
        <w:sz w:val="20"/>
      </w:rPr>
      <w:t xml:space="preserve"> </w:t>
    </w:r>
    <w:r>
      <w:rPr>
        <w:rFonts w:ascii="Wingdings" w:eastAsia="Wingdings" w:hAnsi="Wingdings" w:cs="Wingdings"/>
        <w:color w:val="3B3838" w:themeColor="background2" w:themeShade="40"/>
        <w:sz w:val="20"/>
      </w:rPr>
      <w:t></w:t>
    </w:r>
    <w:r>
      <w:rPr>
        <w:color w:val="3B3838" w:themeColor="background2" w:themeShade="40"/>
        <w:sz w:val="20"/>
      </w:rPr>
      <w:t xml:space="preserve"> </w:t>
    </w:r>
    <w:hyperlink r:id="rId1" w:history="1">
      <w:r w:rsidR="00E34F95">
        <w:rPr>
          <w:rStyle w:val="Hyperlink"/>
          <w:sz w:val="20"/>
        </w:rPr>
        <w:t>liesbeth.vandermaelen@vilaket.be</w:t>
      </w:r>
    </w:hyperlink>
  </w:p>
  <w:p w14:paraId="0163F6C5" w14:textId="1FE97EEC" w:rsidR="00E34F95" w:rsidRPr="00E4050E" w:rsidRDefault="00E34F95" w:rsidP="003906AF">
    <w:pPr>
      <w:pStyle w:val="Geenafstand"/>
      <w:tabs>
        <w:tab w:val="left" w:pos="9026"/>
      </w:tabs>
      <w:ind w:right="337"/>
      <w:jc w:val="right"/>
      <w:rPr>
        <w:color w:val="3B3838" w:themeColor="background2" w:themeShade="40"/>
        <w:sz w:val="20"/>
      </w:rPr>
    </w:pPr>
  </w:p>
  <w:p w14:paraId="1230DEE5" w14:textId="479157BE" w:rsidR="003906AF" w:rsidRPr="00003A80" w:rsidRDefault="003906AF" w:rsidP="003906AF">
    <w:pPr>
      <w:pStyle w:val="Koptekst"/>
      <w:rPr>
        <w:sz w:val="20"/>
      </w:rPr>
    </w:pPr>
  </w:p>
  <w:p w14:paraId="72970D67" w14:textId="77777777" w:rsidR="003906AF" w:rsidRDefault="003906A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F7419"/>
    <w:multiLevelType w:val="multilevel"/>
    <w:tmpl w:val="8D66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A0398"/>
    <w:multiLevelType w:val="multilevel"/>
    <w:tmpl w:val="3C2E1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5976866">
    <w:abstractNumId w:val="0"/>
  </w:num>
  <w:num w:numId="2" w16cid:durableId="486748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1B"/>
    <w:rsid w:val="00024ABF"/>
    <w:rsid w:val="0003379E"/>
    <w:rsid w:val="00065947"/>
    <w:rsid w:val="00097E1D"/>
    <w:rsid w:val="000A19CE"/>
    <w:rsid w:val="00116F8D"/>
    <w:rsid w:val="0014339E"/>
    <w:rsid w:val="00174491"/>
    <w:rsid w:val="0018558C"/>
    <w:rsid w:val="002639FC"/>
    <w:rsid w:val="00264FAE"/>
    <w:rsid w:val="00265C3A"/>
    <w:rsid w:val="00294CBB"/>
    <w:rsid w:val="002A42A2"/>
    <w:rsid w:val="002C7506"/>
    <w:rsid w:val="002D4783"/>
    <w:rsid w:val="002E2695"/>
    <w:rsid w:val="003404CC"/>
    <w:rsid w:val="00345A18"/>
    <w:rsid w:val="003757F1"/>
    <w:rsid w:val="003906AF"/>
    <w:rsid w:val="003A3B6B"/>
    <w:rsid w:val="003F5680"/>
    <w:rsid w:val="00444F18"/>
    <w:rsid w:val="00461261"/>
    <w:rsid w:val="0048698E"/>
    <w:rsid w:val="004C7CF1"/>
    <w:rsid w:val="004E7345"/>
    <w:rsid w:val="00513A44"/>
    <w:rsid w:val="0051580C"/>
    <w:rsid w:val="00567EAD"/>
    <w:rsid w:val="005C520B"/>
    <w:rsid w:val="00636E32"/>
    <w:rsid w:val="00645D85"/>
    <w:rsid w:val="00652DC8"/>
    <w:rsid w:val="00656E52"/>
    <w:rsid w:val="006667F4"/>
    <w:rsid w:val="006A728C"/>
    <w:rsid w:val="006B3F3F"/>
    <w:rsid w:val="00735FBD"/>
    <w:rsid w:val="00756839"/>
    <w:rsid w:val="007862DF"/>
    <w:rsid w:val="007C4909"/>
    <w:rsid w:val="00862816"/>
    <w:rsid w:val="008B2C78"/>
    <w:rsid w:val="008D1A08"/>
    <w:rsid w:val="008D6BBD"/>
    <w:rsid w:val="008F286C"/>
    <w:rsid w:val="009239C9"/>
    <w:rsid w:val="009373EF"/>
    <w:rsid w:val="00947021"/>
    <w:rsid w:val="009711A0"/>
    <w:rsid w:val="009A12D9"/>
    <w:rsid w:val="00A31EB1"/>
    <w:rsid w:val="00A33A77"/>
    <w:rsid w:val="00A42CF4"/>
    <w:rsid w:val="00AB12D8"/>
    <w:rsid w:val="00AB5F21"/>
    <w:rsid w:val="00AF7F95"/>
    <w:rsid w:val="00B5527F"/>
    <w:rsid w:val="00B75AB7"/>
    <w:rsid w:val="00B81863"/>
    <w:rsid w:val="00B90498"/>
    <w:rsid w:val="00B91824"/>
    <w:rsid w:val="00B979FB"/>
    <w:rsid w:val="00BB314F"/>
    <w:rsid w:val="00C13730"/>
    <w:rsid w:val="00C16F80"/>
    <w:rsid w:val="00C2290F"/>
    <w:rsid w:val="00C44E8A"/>
    <w:rsid w:val="00C673C9"/>
    <w:rsid w:val="00CA7153"/>
    <w:rsid w:val="00CF4102"/>
    <w:rsid w:val="00CF5479"/>
    <w:rsid w:val="00D4175E"/>
    <w:rsid w:val="00D541C4"/>
    <w:rsid w:val="00DA6257"/>
    <w:rsid w:val="00E17DE9"/>
    <w:rsid w:val="00E34F95"/>
    <w:rsid w:val="00E4250B"/>
    <w:rsid w:val="00F8461B"/>
    <w:rsid w:val="00FA6BB8"/>
    <w:rsid w:val="00FD49C1"/>
    <w:rsid w:val="3127EBAF"/>
    <w:rsid w:val="34029C15"/>
    <w:rsid w:val="40DB8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66F92"/>
  <w15:chartTrackingRefBased/>
  <w15:docId w15:val="{BFA2762B-868E-4FB9-85B0-2EAD7113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846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8461B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9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AF"/>
  </w:style>
  <w:style w:type="paragraph" w:styleId="Voettekst">
    <w:name w:val="footer"/>
    <w:basedOn w:val="Standaard"/>
    <w:link w:val="VoettekstChar"/>
    <w:uiPriority w:val="99"/>
    <w:unhideWhenUsed/>
    <w:rsid w:val="00390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AF"/>
  </w:style>
  <w:style w:type="paragraph" w:styleId="Geenafstand">
    <w:name w:val="No Spacing"/>
    <w:link w:val="GeenafstandChar"/>
    <w:uiPriority w:val="1"/>
    <w:qFormat/>
    <w:rsid w:val="003906AF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39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1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anmeldingen.bubao@vilaket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2F0E1D3A5C5458DA0F05B914177AF" ma:contentTypeVersion="18" ma:contentTypeDescription="Een nieuw document maken." ma:contentTypeScope="" ma:versionID="59ba2eee125d45f9098472b330522904">
  <xsd:schema xmlns:xsd="http://www.w3.org/2001/XMLSchema" xmlns:xs="http://www.w3.org/2001/XMLSchema" xmlns:p="http://schemas.microsoft.com/office/2006/metadata/properties" xmlns:ns2="9ff62377-323f-453e-a4e3-57abd6f90bb0" xmlns:ns3="a3da0c99-ab24-496e-a72c-d832ffa2a6d5" xmlns:ns4="96862030-4be9-4fd4-a96e-f8bb204ce0de" targetNamespace="http://schemas.microsoft.com/office/2006/metadata/properties" ma:root="true" ma:fieldsID="6c35d18e54d88e275c99195545854563" ns2:_="" ns3:_="" ns4:_="">
    <xsd:import namespace="9ff62377-323f-453e-a4e3-57abd6f90bb0"/>
    <xsd:import namespace="a3da0c99-ab24-496e-a72c-d832ffa2a6d5"/>
    <xsd:import namespace="96862030-4be9-4fd4-a96e-f8bb204ce0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62377-323f-453e-a4e3-57abd6f90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a0c99-ab24-496e-a72c-d832ffa2a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cf36e73-ab1e-469a-a9a0-d6c642bdb6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62030-4be9-4fd4-a96e-f8bb204ce0d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8c380c7-917c-4374-9d52-78823d8dbce0}" ma:internalName="TaxCatchAll" ma:showField="CatchAllData" ma:web="9ff62377-323f-453e-a4e3-57abd6f90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da0c99-ab24-496e-a72c-d832ffa2a6d5">
      <Terms xmlns="http://schemas.microsoft.com/office/infopath/2007/PartnerControls"/>
    </lcf76f155ced4ddcb4097134ff3c332f>
    <TaxCatchAll xmlns="96862030-4be9-4fd4-a96e-f8bb204ce0de" xsi:nil="true"/>
  </documentManagement>
</p:properties>
</file>

<file path=customXml/itemProps1.xml><?xml version="1.0" encoding="utf-8"?>
<ds:datastoreItem xmlns:ds="http://schemas.openxmlformats.org/officeDocument/2006/customXml" ds:itemID="{0E96083C-6790-4DC0-8235-0FDD69294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f62377-323f-453e-a4e3-57abd6f90bb0"/>
    <ds:schemaRef ds:uri="a3da0c99-ab24-496e-a72c-d832ffa2a6d5"/>
    <ds:schemaRef ds:uri="96862030-4be9-4fd4-a96e-f8bb204ce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0FD18F-B0B7-4A8A-B3E6-6F81E6E45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EF3E1-311D-44E0-A56F-AB8C40183BD0}">
  <ds:schemaRefs>
    <ds:schemaRef ds:uri="http://schemas.microsoft.com/office/2006/metadata/properties"/>
    <ds:schemaRef ds:uri="http://schemas.microsoft.com/office/infopath/2007/PartnerControls"/>
    <ds:schemaRef ds:uri="a3da0c99-ab24-496e-a72c-d832ffa2a6d5"/>
    <ds:schemaRef ds:uri="96862030-4be9-4fd4-a96e-f8bb204ce0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babette vrancken</dc:creator>
  <cp:keywords/>
  <dc:description/>
  <cp:lastModifiedBy>Bert Kerremans</cp:lastModifiedBy>
  <cp:revision>2</cp:revision>
  <cp:lastPrinted>2023-11-14T09:11:00Z</cp:lastPrinted>
  <dcterms:created xsi:type="dcterms:W3CDTF">2025-03-17T15:26:00Z</dcterms:created>
  <dcterms:modified xsi:type="dcterms:W3CDTF">2025-03-17T15:26:00Z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0x0101005342F0E1D3A5C5458DA0F05B914177AF</vt:lpwstr>
  </property>
  <property fmtid="{D5CDD505-2E9C-101B-9397-08002B2CF9AE}" pid="3" name="MediaServiceImageTags">
    <vt:lpwstr/>
  </property>
</Properties>
</file>